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10" w:rsidRPr="0064737D" w:rsidRDefault="001C459E" w:rsidP="00E77010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iCs/>
          <w:smallCaps/>
          <w:sz w:val="28"/>
          <w:szCs w:val="28"/>
          <w:lang w:val="es-ES_tradnl"/>
        </w:rPr>
        <w:t xml:space="preserve">GUÍA PARA EL PROCESO DE </w:t>
      </w:r>
      <w:r w:rsidR="006A2CC6" w:rsidRPr="0064737D">
        <w:rPr>
          <w:rFonts w:ascii="Open Sans" w:hAnsi="Open Sans" w:cs="Open Sans"/>
          <w:b/>
          <w:bCs/>
          <w:iCs/>
          <w:smallCaps/>
          <w:sz w:val="28"/>
          <w:szCs w:val="28"/>
          <w:lang w:val="es-ES_tradnl"/>
        </w:rPr>
        <w:t xml:space="preserve">ADMISIÓN </w:t>
      </w:r>
    </w:p>
    <w:p w:rsidR="00E77010" w:rsidRPr="001C459E" w:rsidRDefault="00E77010" w:rsidP="00E77010">
      <w:pPr>
        <w:pStyle w:val="Ttulo6"/>
        <w:ind w:firstLine="708"/>
        <w:rPr>
          <w:rFonts w:ascii="Open Sans" w:hAnsi="Open Sans" w:cs="Open Sans"/>
          <w:i w:val="0"/>
          <w:iCs/>
          <w:smallCaps/>
          <w:szCs w:val="22"/>
          <w:u w:val="single"/>
          <w:lang w:val="es-AR"/>
        </w:rPr>
      </w:pPr>
    </w:p>
    <w:p w:rsidR="00E77010" w:rsidRPr="001C459E" w:rsidRDefault="00E77010" w:rsidP="0064737D">
      <w:pPr>
        <w:pStyle w:val="Ttulo6"/>
        <w:rPr>
          <w:rFonts w:ascii="Open Sans" w:hAnsi="Open Sans" w:cs="Open Sans"/>
          <w:b/>
          <w:i w:val="0"/>
          <w:iCs/>
          <w:smallCaps/>
          <w:sz w:val="24"/>
          <w:u w:val="single"/>
        </w:rPr>
      </w:pPr>
      <w:r w:rsidRPr="001C459E">
        <w:rPr>
          <w:rFonts w:ascii="Open Sans" w:hAnsi="Open Sans" w:cs="Open Sans"/>
          <w:b/>
          <w:i w:val="0"/>
          <w:iCs/>
          <w:smallCaps/>
          <w:sz w:val="24"/>
          <w:u w:val="single"/>
        </w:rPr>
        <w:t>Consideraciones Generales</w:t>
      </w:r>
    </w:p>
    <w:p w:rsidR="0064737D" w:rsidRPr="00684672" w:rsidRDefault="0064737D" w:rsidP="0064737D">
      <w:pPr>
        <w:rPr>
          <w:lang w:val="es-ES_tradnl" w:eastAsia="es-ES"/>
        </w:rPr>
      </w:pPr>
    </w:p>
    <w:p w:rsidR="00076405" w:rsidRPr="00684672" w:rsidRDefault="00076405" w:rsidP="0064737D">
      <w:pPr>
        <w:pStyle w:val="Prrafodelista1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684672">
        <w:rPr>
          <w:rFonts w:ascii="Open Sans" w:hAnsi="Open Sans" w:cs="Open Sans"/>
          <w:b/>
          <w:sz w:val="22"/>
          <w:szCs w:val="22"/>
          <w:lang w:val="es-ES_tradnl"/>
        </w:rPr>
        <w:t>DE LOS ALCANCES</w:t>
      </w:r>
      <w:r w:rsidRPr="00684672">
        <w:rPr>
          <w:rFonts w:ascii="Open Sans" w:hAnsi="Open Sans" w:cs="Open Sans"/>
          <w:sz w:val="22"/>
          <w:szCs w:val="22"/>
          <w:lang w:val="es-ES_tradnl"/>
        </w:rPr>
        <w:t xml:space="preserve">: </w:t>
      </w:r>
      <w:r w:rsidR="001C459E">
        <w:rPr>
          <w:rFonts w:ascii="Open Sans" w:hAnsi="Open Sans" w:cs="Open Sans"/>
          <w:sz w:val="22"/>
          <w:szCs w:val="22"/>
        </w:rPr>
        <w:t xml:space="preserve">Esta Guía para el proceso de Admisión aplica a los </w:t>
      </w:r>
      <w:r w:rsidR="00E936C3">
        <w:rPr>
          <w:rFonts w:ascii="Open Sans" w:hAnsi="Open Sans" w:cs="Open Sans"/>
          <w:sz w:val="22"/>
          <w:szCs w:val="22"/>
        </w:rPr>
        <w:t>aspirantes</w:t>
      </w:r>
      <w:r w:rsidR="001C459E">
        <w:rPr>
          <w:rFonts w:ascii="Open Sans" w:hAnsi="Open Sans" w:cs="Open Sans"/>
          <w:sz w:val="22"/>
          <w:szCs w:val="22"/>
        </w:rPr>
        <w:t xml:space="preserve"> y alumnos de </w:t>
      </w:r>
      <w:r w:rsidRPr="00684672">
        <w:rPr>
          <w:rFonts w:ascii="Open Sans" w:hAnsi="Open Sans" w:cs="Open Sans"/>
          <w:sz w:val="22"/>
          <w:szCs w:val="22"/>
        </w:rPr>
        <w:t>l</w:t>
      </w:r>
      <w:r w:rsidR="001C459E">
        <w:rPr>
          <w:rFonts w:ascii="Open Sans" w:hAnsi="Open Sans" w:cs="Open Sans"/>
          <w:sz w:val="22"/>
          <w:szCs w:val="22"/>
        </w:rPr>
        <w:t>a</w:t>
      </w:r>
      <w:r w:rsidRPr="00684672">
        <w:rPr>
          <w:rFonts w:ascii="Open Sans" w:hAnsi="Open Sans" w:cs="Open Sans"/>
          <w:sz w:val="22"/>
          <w:szCs w:val="22"/>
        </w:rPr>
        <w:t xml:space="preserve"> Universidad Adventista del Plata </w:t>
      </w:r>
      <w:r w:rsidR="001C459E">
        <w:rPr>
          <w:rFonts w:ascii="Open Sans" w:hAnsi="Open Sans" w:cs="Open Sans"/>
          <w:sz w:val="22"/>
          <w:szCs w:val="22"/>
        </w:rPr>
        <w:t>y/o</w:t>
      </w:r>
      <w:r w:rsidRPr="00684672">
        <w:rPr>
          <w:rFonts w:ascii="Open Sans" w:hAnsi="Open Sans" w:cs="Open Sans"/>
          <w:sz w:val="22"/>
          <w:szCs w:val="22"/>
        </w:rPr>
        <w:t xml:space="preserve"> </w:t>
      </w:r>
      <w:r w:rsidR="001C459E">
        <w:rPr>
          <w:rFonts w:ascii="Open Sans" w:hAnsi="Open Sans" w:cs="Open Sans"/>
          <w:sz w:val="22"/>
          <w:szCs w:val="22"/>
        </w:rPr>
        <w:t xml:space="preserve">del </w:t>
      </w:r>
      <w:r w:rsidRPr="00684672">
        <w:rPr>
          <w:rFonts w:ascii="Open Sans" w:hAnsi="Open Sans" w:cs="Open Sans"/>
          <w:sz w:val="22"/>
          <w:szCs w:val="22"/>
        </w:rPr>
        <w:t xml:space="preserve">Instituto </w:t>
      </w:r>
      <w:r w:rsidR="005B5590">
        <w:rPr>
          <w:rFonts w:ascii="Open Sans" w:hAnsi="Open Sans" w:cs="Open Sans"/>
          <w:sz w:val="22"/>
          <w:szCs w:val="22"/>
        </w:rPr>
        <w:t xml:space="preserve">Superior </w:t>
      </w:r>
      <w:r w:rsidRPr="00684672">
        <w:rPr>
          <w:rFonts w:ascii="Open Sans" w:hAnsi="Open Sans" w:cs="Open Sans"/>
          <w:sz w:val="22"/>
          <w:szCs w:val="22"/>
        </w:rPr>
        <w:t>Adventista del Plata</w:t>
      </w:r>
      <w:r w:rsidR="005B5590">
        <w:rPr>
          <w:rFonts w:ascii="Open Sans" w:hAnsi="Open Sans" w:cs="Open Sans"/>
          <w:sz w:val="22"/>
          <w:szCs w:val="22"/>
        </w:rPr>
        <w:t>,</w:t>
      </w:r>
      <w:r w:rsidRPr="00684672">
        <w:rPr>
          <w:rFonts w:ascii="Open Sans" w:hAnsi="Open Sans" w:cs="Open Sans"/>
          <w:sz w:val="22"/>
          <w:szCs w:val="22"/>
        </w:rPr>
        <w:t xml:space="preserve"> </w:t>
      </w:r>
      <w:r w:rsidR="001C459E">
        <w:rPr>
          <w:rFonts w:ascii="Open Sans" w:hAnsi="Open Sans" w:cs="Open Sans"/>
          <w:sz w:val="22"/>
          <w:szCs w:val="22"/>
        </w:rPr>
        <w:t xml:space="preserve">entidades educativas </w:t>
      </w:r>
      <w:r w:rsidRPr="00684672">
        <w:rPr>
          <w:rFonts w:ascii="Open Sans" w:hAnsi="Open Sans" w:cs="Open Sans"/>
          <w:sz w:val="22"/>
          <w:szCs w:val="22"/>
        </w:rPr>
        <w:t>a l</w:t>
      </w:r>
      <w:r w:rsidR="001C459E">
        <w:rPr>
          <w:rFonts w:ascii="Open Sans" w:hAnsi="Open Sans" w:cs="Open Sans"/>
          <w:sz w:val="22"/>
          <w:szCs w:val="22"/>
        </w:rPr>
        <w:t>a</w:t>
      </w:r>
      <w:r w:rsidR="005B5590">
        <w:rPr>
          <w:rFonts w:ascii="Open Sans" w:hAnsi="Open Sans" w:cs="Open Sans"/>
          <w:sz w:val="22"/>
          <w:szCs w:val="22"/>
        </w:rPr>
        <w:t>s que en adelante nombraremos “I</w:t>
      </w:r>
      <w:r w:rsidRPr="00684672">
        <w:rPr>
          <w:rFonts w:ascii="Open Sans" w:hAnsi="Open Sans" w:cs="Open Sans"/>
          <w:sz w:val="22"/>
          <w:szCs w:val="22"/>
        </w:rPr>
        <w:t>nstitución”.</w:t>
      </w:r>
    </w:p>
    <w:p w:rsidR="00076405" w:rsidRPr="00684672" w:rsidRDefault="00076405" w:rsidP="0064737D">
      <w:pPr>
        <w:spacing w:after="0" w:line="240" w:lineRule="auto"/>
        <w:jc w:val="both"/>
        <w:rPr>
          <w:rFonts w:ascii="Open Sans" w:hAnsi="Open Sans" w:cs="Open Sans"/>
          <w:bCs/>
          <w:iCs/>
          <w:lang w:val="es-ES_tradnl"/>
        </w:rPr>
      </w:pPr>
    </w:p>
    <w:p w:rsidR="00E77010" w:rsidRPr="00684672" w:rsidRDefault="00E77010" w:rsidP="0064737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Cs/>
          <w:iCs/>
          <w:lang w:val="es-ES_tradnl"/>
        </w:rPr>
      </w:pPr>
      <w:r w:rsidRPr="00684672">
        <w:rPr>
          <w:rFonts w:ascii="Open Sans" w:hAnsi="Open Sans" w:cs="Open Sans"/>
          <w:b/>
          <w:bCs/>
          <w:iCs/>
          <w:lang w:val="es-ES_tradnl"/>
        </w:rPr>
        <w:t>OBSERVANCIA DE LOS REGLAMENTOS</w:t>
      </w:r>
      <w:r w:rsidRPr="00684672">
        <w:rPr>
          <w:rFonts w:ascii="Open Sans" w:hAnsi="Open Sans" w:cs="Open Sans"/>
          <w:bCs/>
          <w:iCs/>
          <w:lang w:val="es-ES_tradnl"/>
        </w:rPr>
        <w:t xml:space="preserve">. El </w:t>
      </w:r>
      <w:r w:rsidR="00E936C3">
        <w:rPr>
          <w:rFonts w:ascii="Open Sans" w:hAnsi="Open Sans" w:cs="Open Sans"/>
          <w:bCs/>
          <w:iCs/>
          <w:lang w:val="es-ES_tradnl"/>
        </w:rPr>
        <w:t>aspirante</w:t>
      </w:r>
      <w:r w:rsidRPr="00684672">
        <w:rPr>
          <w:rFonts w:ascii="Open Sans" w:hAnsi="Open Sans" w:cs="Open Sans"/>
          <w:bCs/>
          <w:iCs/>
          <w:lang w:val="es-ES_tradnl"/>
        </w:rPr>
        <w:t xml:space="preserve"> </w:t>
      </w:r>
      <w:r w:rsidR="00A60C87">
        <w:rPr>
          <w:rFonts w:ascii="Open Sans" w:hAnsi="Open Sans" w:cs="Open Sans"/>
          <w:bCs/>
          <w:iCs/>
          <w:lang w:val="es-ES_tradnl"/>
        </w:rPr>
        <w:t xml:space="preserve">o alumno </w:t>
      </w:r>
      <w:r w:rsidRPr="00684672">
        <w:rPr>
          <w:rFonts w:ascii="Open Sans" w:hAnsi="Open Sans" w:cs="Open Sans"/>
          <w:bCs/>
          <w:iCs/>
          <w:lang w:val="es-ES_tradnl"/>
        </w:rPr>
        <w:t xml:space="preserve">que desee estudiar en la </w:t>
      </w:r>
      <w:r w:rsidR="005B5590">
        <w:rPr>
          <w:rFonts w:ascii="Open Sans" w:hAnsi="Open Sans" w:cs="Open Sans"/>
          <w:bCs/>
          <w:iCs/>
          <w:lang w:val="es-ES_tradnl"/>
        </w:rPr>
        <w:t>I</w:t>
      </w:r>
      <w:r w:rsidR="00076405" w:rsidRPr="00684672">
        <w:rPr>
          <w:rFonts w:ascii="Open Sans" w:hAnsi="Open Sans" w:cs="Open Sans"/>
          <w:bCs/>
          <w:iCs/>
          <w:lang w:val="es-ES_tradnl"/>
        </w:rPr>
        <w:t>nstitución</w:t>
      </w:r>
      <w:r w:rsidRPr="00684672">
        <w:rPr>
          <w:rFonts w:ascii="Open Sans" w:hAnsi="Open Sans" w:cs="Open Sans"/>
          <w:bCs/>
          <w:iCs/>
          <w:lang w:val="es-ES_tradnl"/>
        </w:rPr>
        <w:t xml:space="preserve"> lo hará por libre elección y sujeto al cumplimiento de los </w:t>
      </w:r>
      <w:r w:rsidR="00076405" w:rsidRPr="00684672">
        <w:rPr>
          <w:rFonts w:ascii="Open Sans" w:hAnsi="Open Sans" w:cs="Open Sans"/>
          <w:bCs/>
          <w:iCs/>
          <w:lang w:val="es-ES_tradnl"/>
        </w:rPr>
        <w:t xml:space="preserve">reglamentos </w:t>
      </w:r>
      <w:r w:rsidR="005B5590">
        <w:rPr>
          <w:rFonts w:ascii="Open Sans" w:hAnsi="Open Sans" w:cs="Open Sans"/>
          <w:bCs/>
          <w:iCs/>
          <w:lang w:val="es-ES_tradnl"/>
        </w:rPr>
        <w:t xml:space="preserve">por ella </w:t>
      </w:r>
      <w:r w:rsidRPr="00684672">
        <w:rPr>
          <w:rFonts w:ascii="Open Sans" w:hAnsi="Open Sans" w:cs="Open Sans"/>
          <w:bCs/>
          <w:iCs/>
          <w:lang w:val="es-ES_tradnl"/>
        </w:rPr>
        <w:t>establecidos, de acuerdo con las</w:t>
      </w:r>
      <w:r w:rsidR="0064737D" w:rsidRPr="00684672">
        <w:rPr>
          <w:rFonts w:ascii="Open Sans" w:hAnsi="Open Sans" w:cs="Open Sans"/>
          <w:bCs/>
          <w:iCs/>
          <w:lang w:val="es-ES_tradnl"/>
        </w:rPr>
        <w:t xml:space="preserve"> leyes y disposiciones vigentes</w:t>
      </w:r>
      <w:r w:rsidR="005C0061" w:rsidRPr="00684672">
        <w:rPr>
          <w:rFonts w:ascii="Open Sans" w:hAnsi="Open Sans" w:cs="Open Sans"/>
          <w:bCs/>
          <w:iCs/>
          <w:lang w:val="es-ES_tradnl"/>
        </w:rPr>
        <w:t>.</w:t>
      </w:r>
    </w:p>
    <w:p w:rsidR="0064737D" w:rsidRPr="00684672" w:rsidRDefault="0064737D" w:rsidP="0064737D">
      <w:pPr>
        <w:spacing w:after="0" w:line="240" w:lineRule="auto"/>
        <w:jc w:val="both"/>
        <w:rPr>
          <w:rFonts w:ascii="Open Sans" w:hAnsi="Open Sans" w:cs="Open Sans"/>
          <w:bCs/>
          <w:iCs/>
          <w:lang w:val="es-ES_tradnl"/>
        </w:rPr>
      </w:pPr>
    </w:p>
    <w:p w:rsidR="00E77010" w:rsidRPr="00684672" w:rsidRDefault="00E77010" w:rsidP="0064737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bCs/>
          <w:iCs/>
          <w:lang w:val="es-ES_tradnl"/>
        </w:rPr>
      </w:pPr>
      <w:r w:rsidRPr="00684672">
        <w:rPr>
          <w:rFonts w:ascii="Open Sans" w:hAnsi="Open Sans" w:cs="Open Sans"/>
          <w:b/>
          <w:bCs/>
          <w:iCs/>
          <w:lang w:val="es-ES_tradnl"/>
        </w:rPr>
        <w:t>DERECHO DE ADMISIÓN</w:t>
      </w:r>
      <w:r w:rsidRPr="00684672">
        <w:rPr>
          <w:rFonts w:ascii="Open Sans" w:hAnsi="Open Sans" w:cs="Open Sans"/>
          <w:bCs/>
          <w:iCs/>
          <w:lang w:val="es-ES_tradnl"/>
        </w:rPr>
        <w:t xml:space="preserve">: La </w:t>
      </w:r>
      <w:r w:rsidR="005B5590">
        <w:rPr>
          <w:rFonts w:ascii="Open Sans" w:hAnsi="Open Sans" w:cs="Open Sans"/>
          <w:bCs/>
          <w:iCs/>
          <w:lang w:val="es-ES_tradnl"/>
        </w:rPr>
        <w:t>I</w:t>
      </w:r>
      <w:r w:rsidRPr="00684672">
        <w:rPr>
          <w:rFonts w:ascii="Open Sans" w:hAnsi="Open Sans" w:cs="Open Sans"/>
          <w:bCs/>
          <w:iCs/>
          <w:lang w:val="es-ES_tradnl"/>
        </w:rPr>
        <w:t xml:space="preserve">nstitución, por medio de la Dirección de Admisión, se reserva el derecho de aceptación de cada </w:t>
      </w:r>
      <w:r w:rsidR="00E936C3">
        <w:rPr>
          <w:rFonts w:ascii="Open Sans" w:hAnsi="Open Sans" w:cs="Open Sans"/>
          <w:bCs/>
          <w:iCs/>
          <w:lang w:val="es-ES_tradnl"/>
        </w:rPr>
        <w:t>aspirante</w:t>
      </w:r>
      <w:r w:rsidRPr="00684672">
        <w:rPr>
          <w:rFonts w:ascii="Open Sans" w:hAnsi="Open Sans" w:cs="Open Sans"/>
          <w:bCs/>
          <w:iCs/>
          <w:lang w:val="es-ES_tradnl"/>
        </w:rPr>
        <w:t xml:space="preserve"> o alumno, tanto en la primera solicitud como en las subsiguientes</w:t>
      </w:r>
      <w:r w:rsidR="0028214D">
        <w:rPr>
          <w:rFonts w:ascii="Open Sans" w:hAnsi="Open Sans" w:cs="Open Sans"/>
          <w:bCs/>
          <w:iCs/>
          <w:lang w:val="es-ES_tradnl"/>
        </w:rPr>
        <w:t xml:space="preserve">, </w:t>
      </w:r>
      <w:r w:rsidR="0028214D" w:rsidRPr="00684672">
        <w:rPr>
          <w:rFonts w:ascii="Open Sans" w:hAnsi="Open Sans" w:cs="Open Sans"/>
          <w:bCs/>
          <w:iCs/>
          <w:lang w:val="es-ES_tradnl"/>
        </w:rPr>
        <w:t>en uso de las facultades otorgadas por la Ley de Educación Superior</w:t>
      </w:r>
      <w:r w:rsidRPr="00684672">
        <w:rPr>
          <w:rFonts w:ascii="Open Sans" w:hAnsi="Open Sans" w:cs="Open Sans"/>
          <w:bCs/>
          <w:iCs/>
          <w:lang w:val="es-ES_tradnl"/>
        </w:rPr>
        <w:t xml:space="preserve">. </w:t>
      </w:r>
    </w:p>
    <w:p w:rsidR="0064737D" w:rsidRPr="0064737D" w:rsidRDefault="0064737D" w:rsidP="0064737D">
      <w:pPr>
        <w:pStyle w:val="Textoindependiente3"/>
        <w:tabs>
          <w:tab w:val="left" w:pos="720"/>
        </w:tabs>
        <w:rPr>
          <w:rFonts w:ascii="Open Sans" w:hAnsi="Open Sans" w:cs="Open Sans"/>
          <w:b w:val="0"/>
          <w:bCs/>
          <w:i w:val="0"/>
          <w:smallCaps/>
          <w:szCs w:val="22"/>
          <w:u w:val="single"/>
          <w:lang w:val="es-ES_tradnl"/>
        </w:rPr>
      </w:pPr>
    </w:p>
    <w:p w:rsidR="00E77010" w:rsidRPr="0064737D" w:rsidRDefault="00E77010" w:rsidP="0064737D">
      <w:pPr>
        <w:pStyle w:val="Textoindependiente3"/>
        <w:tabs>
          <w:tab w:val="left" w:pos="720"/>
        </w:tabs>
        <w:rPr>
          <w:rFonts w:ascii="Open Sans" w:hAnsi="Open Sans" w:cs="Open Sans"/>
          <w:bCs/>
          <w:i w:val="0"/>
          <w:smallCaps/>
          <w:sz w:val="24"/>
          <w:szCs w:val="24"/>
          <w:u w:val="single"/>
          <w:lang w:val="es-ES_tradnl"/>
        </w:rPr>
      </w:pPr>
      <w:r w:rsidRPr="0064737D">
        <w:rPr>
          <w:rFonts w:ascii="Open Sans" w:hAnsi="Open Sans" w:cs="Open Sans"/>
          <w:bCs/>
          <w:i w:val="0"/>
          <w:smallCaps/>
          <w:sz w:val="24"/>
          <w:szCs w:val="24"/>
          <w:u w:val="single"/>
          <w:lang w:val="es-ES_tradnl"/>
        </w:rPr>
        <w:t>Procedimiento</w:t>
      </w:r>
    </w:p>
    <w:p w:rsidR="00E77010" w:rsidRPr="0064737D" w:rsidRDefault="00E77010" w:rsidP="0064737D">
      <w:pPr>
        <w:pStyle w:val="Textoindependiente3"/>
        <w:tabs>
          <w:tab w:val="left" w:pos="720"/>
        </w:tabs>
        <w:rPr>
          <w:rFonts w:ascii="Open Sans" w:hAnsi="Open Sans" w:cs="Open Sans"/>
          <w:b w:val="0"/>
          <w:i w:val="0"/>
          <w:szCs w:val="22"/>
          <w:lang w:val="es-ES_tradnl"/>
        </w:rPr>
      </w:pPr>
    </w:p>
    <w:p w:rsidR="00076405" w:rsidRPr="0064737D" w:rsidRDefault="0064737D" w:rsidP="0064737D">
      <w:pPr>
        <w:pStyle w:val="Prrafodelista1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  <w:lang w:val="es-ES_tradnl"/>
        </w:rPr>
      </w:pPr>
      <w:r w:rsidRPr="00684672">
        <w:rPr>
          <w:rFonts w:ascii="Open Sans" w:hAnsi="Open Sans" w:cs="Open Sans"/>
          <w:b/>
          <w:sz w:val="22"/>
          <w:szCs w:val="22"/>
          <w:lang w:val="es-ES_tradnl"/>
        </w:rPr>
        <w:t>SOLICITUD</w:t>
      </w:r>
      <w:r>
        <w:rPr>
          <w:rFonts w:ascii="Open Sans" w:hAnsi="Open Sans" w:cs="Open Sans"/>
          <w:sz w:val="22"/>
          <w:szCs w:val="22"/>
          <w:lang w:val="es-ES_tradnl"/>
        </w:rPr>
        <w:t xml:space="preserve">: </w:t>
      </w:r>
      <w:r w:rsidR="00A60C87">
        <w:rPr>
          <w:rFonts w:ascii="Open Sans" w:hAnsi="Open Sans" w:cs="Open Sans"/>
          <w:sz w:val="22"/>
          <w:szCs w:val="22"/>
          <w:lang w:val="es-ES_tradnl"/>
        </w:rPr>
        <w:t>Tanto e</w:t>
      </w:r>
      <w:r w:rsidR="00076405" w:rsidRPr="0064737D">
        <w:rPr>
          <w:rFonts w:ascii="Open Sans" w:hAnsi="Open Sans" w:cs="Open Sans"/>
          <w:sz w:val="22"/>
          <w:szCs w:val="22"/>
          <w:lang w:val="es-ES_tradnl"/>
        </w:rPr>
        <w:t xml:space="preserve">l </w:t>
      </w:r>
      <w:r w:rsidR="00E936C3">
        <w:rPr>
          <w:rFonts w:ascii="Open Sans" w:hAnsi="Open Sans" w:cs="Open Sans"/>
          <w:sz w:val="22"/>
          <w:szCs w:val="22"/>
          <w:lang w:val="es-ES_tradnl"/>
        </w:rPr>
        <w:t>aspirante</w:t>
      </w:r>
      <w:r w:rsidR="00076405" w:rsidRPr="0064737D">
        <w:rPr>
          <w:rFonts w:ascii="Open Sans" w:hAnsi="Open Sans" w:cs="Open Sans"/>
          <w:sz w:val="22"/>
          <w:szCs w:val="22"/>
          <w:lang w:val="es-ES_tradnl"/>
        </w:rPr>
        <w:t xml:space="preserve"> que desee ingresar a la institución</w:t>
      </w:r>
      <w:r w:rsidR="00A60C87">
        <w:rPr>
          <w:rFonts w:ascii="Open Sans" w:hAnsi="Open Sans" w:cs="Open Sans"/>
          <w:sz w:val="22"/>
          <w:szCs w:val="22"/>
          <w:lang w:val="es-ES_tradnl"/>
        </w:rPr>
        <w:t xml:space="preserve">, como el alumno </w:t>
      </w:r>
      <w:proofErr w:type="spellStart"/>
      <w:r w:rsidR="00A60C87">
        <w:rPr>
          <w:rFonts w:ascii="Open Sans" w:hAnsi="Open Sans" w:cs="Open Sans"/>
          <w:sz w:val="22"/>
          <w:szCs w:val="22"/>
          <w:lang w:val="es-ES_tradnl"/>
        </w:rPr>
        <w:t>reingresante</w:t>
      </w:r>
      <w:proofErr w:type="spellEnd"/>
      <w:r w:rsidR="00A60C87">
        <w:rPr>
          <w:rFonts w:ascii="Open Sans" w:hAnsi="Open Sans" w:cs="Open Sans"/>
          <w:sz w:val="22"/>
          <w:szCs w:val="22"/>
          <w:lang w:val="es-ES_tradnl"/>
        </w:rPr>
        <w:t>,</w:t>
      </w:r>
      <w:r w:rsidR="00076405" w:rsidRPr="0064737D">
        <w:rPr>
          <w:rFonts w:ascii="Open Sans" w:hAnsi="Open Sans" w:cs="Open Sans"/>
          <w:sz w:val="22"/>
          <w:szCs w:val="22"/>
          <w:lang w:val="es-ES_tradnl"/>
        </w:rPr>
        <w:t xml:space="preserve"> deberá</w:t>
      </w:r>
      <w:r w:rsidR="00A60C87">
        <w:rPr>
          <w:rFonts w:ascii="Open Sans" w:hAnsi="Open Sans" w:cs="Open Sans"/>
          <w:sz w:val="22"/>
          <w:szCs w:val="22"/>
          <w:lang w:val="es-ES_tradnl"/>
        </w:rPr>
        <w:t>n</w:t>
      </w:r>
      <w:r w:rsidR="00076405" w:rsidRPr="0064737D">
        <w:rPr>
          <w:rFonts w:ascii="Open Sans" w:hAnsi="Open Sans" w:cs="Open Sans"/>
          <w:sz w:val="22"/>
          <w:szCs w:val="22"/>
          <w:lang w:val="es-ES_tradnl"/>
        </w:rPr>
        <w:t xml:space="preserve"> enviar la Solicitud de </w:t>
      </w:r>
      <w:r w:rsidR="00684672">
        <w:rPr>
          <w:rFonts w:ascii="Open Sans" w:hAnsi="Open Sans" w:cs="Open Sans"/>
          <w:sz w:val="22"/>
          <w:szCs w:val="22"/>
          <w:lang w:val="es-ES_tradnl"/>
        </w:rPr>
        <w:t xml:space="preserve">Admisión </w:t>
      </w:r>
      <w:r w:rsidR="00076405" w:rsidRPr="0064737D">
        <w:rPr>
          <w:rFonts w:ascii="Open Sans" w:hAnsi="Open Sans" w:cs="Open Sans"/>
          <w:sz w:val="22"/>
          <w:szCs w:val="22"/>
          <w:lang w:val="es-ES_tradnl"/>
        </w:rPr>
        <w:t xml:space="preserve">cada año. </w:t>
      </w:r>
      <w:r w:rsidR="005C0061">
        <w:rPr>
          <w:rFonts w:ascii="Open Sans" w:hAnsi="Open Sans" w:cs="Open Sans"/>
          <w:bCs/>
          <w:iCs/>
          <w:sz w:val="22"/>
          <w:szCs w:val="22"/>
          <w:lang w:val="es-ES_tradnl"/>
        </w:rPr>
        <w:t>Cualquier cambio de carrera</w:t>
      </w:r>
      <w:r w:rsidR="00076405" w:rsidRPr="0064737D">
        <w:rPr>
          <w:rFonts w:ascii="Open Sans" w:hAnsi="Open Sans" w:cs="Open Sans"/>
          <w:bCs/>
          <w:iCs/>
          <w:sz w:val="22"/>
          <w:szCs w:val="22"/>
          <w:lang w:val="es-ES_tradnl"/>
        </w:rPr>
        <w:t xml:space="preserve"> debe</w:t>
      </w:r>
      <w:r w:rsidR="0028214D">
        <w:rPr>
          <w:rFonts w:ascii="Open Sans" w:hAnsi="Open Sans" w:cs="Open Sans"/>
          <w:bCs/>
          <w:iCs/>
          <w:sz w:val="22"/>
          <w:szCs w:val="22"/>
          <w:lang w:val="es-ES_tradnl"/>
        </w:rPr>
        <w:t>rá</w:t>
      </w:r>
      <w:r w:rsidR="00076405" w:rsidRPr="0064737D">
        <w:rPr>
          <w:rFonts w:ascii="Open Sans" w:hAnsi="Open Sans" w:cs="Open Sans"/>
          <w:bCs/>
          <w:iCs/>
          <w:sz w:val="22"/>
          <w:szCs w:val="22"/>
          <w:lang w:val="es-ES_tradnl"/>
        </w:rPr>
        <w:t xml:space="preserve"> ser solicitado por escrito y será estudiado nuevamente por la Dirección de Admisión</w:t>
      </w:r>
      <w:r w:rsidR="00076405" w:rsidRPr="0064737D">
        <w:rPr>
          <w:rFonts w:ascii="Open Sans" w:hAnsi="Open Sans" w:cs="Open Sans"/>
          <w:bCs/>
          <w:i/>
          <w:iCs/>
          <w:sz w:val="22"/>
          <w:szCs w:val="22"/>
          <w:lang w:val="es-ES_tradnl"/>
        </w:rPr>
        <w:t>.</w:t>
      </w:r>
    </w:p>
    <w:p w:rsidR="004375B6" w:rsidRDefault="004375B6">
      <w:pPr>
        <w:rPr>
          <w:rFonts w:ascii="Open Sans" w:hAnsi="Open Sans" w:cs="Open Sans"/>
          <w:sz w:val="20"/>
          <w:szCs w:val="20"/>
        </w:rPr>
      </w:pPr>
    </w:p>
    <w:p w:rsidR="00FD3EDE" w:rsidRPr="0064737D" w:rsidRDefault="00FD3EDE" w:rsidP="00FD3EDE">
      <w:pPr>
        <w:pStyle w:val="Textosinformato"/>
        <w:numPr>
          <w:ilvl w:val="0"/>
          <w:numId w:val="2"/>
        </w:numPr>
        <w:jc w:val="both"/>
        <w:rPr>
          <w:rFonts w:ascii="Open Sans" w:hAnsi="Open Sans" w:cs="Open Sans"/>
          <w:szCs w:val="22"/>
        </w:rPr>
      </w:pPr>
      <w:r w:rsidRPr="00684672">
        <w:rPr>
          <w:rFonts w:ascii="Open Sans" w:hAnsi="Open Sans" w:cs="Open Sans"/>
          <w:b/>
          <w:szCs w:val="22"/>
          <w:lang w:val="es-ES_tradnl"/>
        </w:rPr>
        <w:t>RESPUESTA</w:t>
      </w:r>
      <w:r w:rsidRPr="0064737D">
        <w:rPr>
          <w:rFonts w:ascii="Open Sans" w:hAnsi="Open Sans" w:cs="Open Sans"/>
          <w:szCs w:val="22"/>
          <w:lang w:val="es-ES_tradnl"/>
        </w:rPr>
        <w:t xml:space="preserve">.  </w:t>
      </w:r>
      <w:r>
        <w:rPr>
          <w:rFonts w:ascii="Open Sans" w:hAnsi="Open Sans" w:cs="Open Sans"/>
          <w:szCs w:val="22"/>
        </w:rPr>
        <w:t>Una vez enviada la Solicitud de Admisión</w:t>
      </w:r>
      <w:r w:rsidRPr="0064737D">
        <w:rPr>
          <w:rFonts w:ascii="Open Sans" w:hAnsi="Open Sans" w:cs="Open Sans"/>
          <w:szCs w:val="22"/>
        </w:rPr>
        <w:t>, la Dirección de Admisión e</w:t>
      </w:r>
      <w:r w:rsidR="00A60C87">
        <w:rPr>
          <w:rFonts w:ascii="Open Sans" w:hAnsi="Open Sans" w:cs="Open Sans"/>
          <w:szCs w:val="22"/>
        </w:rPr>
        <w:t>nviará la respuesta por escrito</w:t>
      </w:r>
      <w:r w:rsidRPr="0064737D">
        <w:rPr>
          <w:rFonts w:ascii="Open Sans" w:hAnsi="Open Sans" w:cs="Open Sans"/>
          <w:szCs w:val="22"/>
        </w:rPr>
        <w:t xml:space="preserve"> al</w:t>
      </w:r>
      <w:r w:rsidR="00A60C87">
        <w:rPr>
          <w:rFonts w:ascii="Open Sans" w:hAnsi="Open Sans" w:cs="Open Sans"/>
          <w:szCs w:val="22"/>
        </w:rPr>
        <w:t xml:space="preserve"> </w:t>
      </w:r>
      <w:r w:rsidR="00E936C3">
        <w:rPr>
          <w:rFonts w:ascii="Open Sans" w:hAnsi="Open Sans" w:cs="Open Sans"/>
          <w:szCs w:val="22"/>
        </w:rPr>
        <w:t>aspirante.</w:t>
      </w:r>
      <w:r w:rsidRPr="0064737D">
        <w:rPr>
          <w:rFonts w:ascii="Open Sans" w:hAnsi="Open Sans" w:cs="Open Sans"/>
          <w:szCs w:val="22"/>
        </w:rPr>
        <w:t xml:space="preserve"> En el caso del alumno </w:t>
      </w:r>
      <w:proofErr w:type="spellStart"/>
      <w:r w:rsidRPr="0064737D">
        <w:rPr>
          <w:rFonts w:ascii="Open Sans" w:hAnsi="Open Sans" w:cs="Open Sans"/>
          <w:szCs w:val="22"/>
        </w:rPr>
        <w:t>reingresante</w:t>
      </w:r>
      <w:proofErr w:type="spellEnd"/>
      <w:r w:rsidRPr="0064737D">
        <w:rPr>
          <w:rFonts w:ascii="Open Sans" w:hAnsi="Open Sans" w:cs="Open Sans"/>
          <w:szCs w:val="22"/>
        </w:rPr>
        <w:t xml:space="preserve">, </w:t>
      </w:r>
      <w:r>
        <w:rPr>
          <w:rFonts w:ascii="Open Sans" w:hAnsi="Open Sans" w:cs="Open Sans"/>
          <w:szCs w:val="22"/>
        </w:rPr>
        <w:t xml:space="preserve">accederá a </w:t>
      </w:r>
      <w:r w:rsidRPr="0064737D">
        <w:rPr>
          <w:rFonts w:ascii="Open Sans" w:hAnsi="Open Sans" w:cs="Open Sans"/>
          <w:szCs w:val="22"/>
        </w:rPr>
        <w:t>la respuesta en el Portal del Alumno.</w:t>
      </w:r>
    </w:p>
    <w:p w:rsidR="00FD3EDE" w:rsidRPr="00076405" w:rsidRDefault="00FD3EDE" w:rsidP="00FD3EDE">
      <w:pPr>
        <w:rPr>
          <w:rFonts w:ascii="Open Sans" w:hAnsi="Open Sans" w:cs="Open Sans"/>
          <w:sz w:val="20"/>
          <w:szCs w:val="20"/>
        </w:rPr>
      </w:pPr>
    </w:p>
    <w:p w:rsidR="00FD3EDE" w:rsidRPr="00076405" w:rsidRDefault="00FD3EDE">
      <w:pPr>
        <w:rPr>
          <w:rFonts w:ascii="Open Sans" w:hAnsi="Open Sans" w:cs="Open Sans"/>
          <w:sz w:val="20"/>
          <w:szCs w:val="20"/>
        </w:rPr>
      </w:pPr>
    </w:p>
    <w:sectPr w:rsidR="00FD3EDE" w:rsidRPr="00076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7DA"/>
    <w:multiLevelType w:val="hybridMultilevel"/>
    <w:tmpl w:val="02B65D34"/>
    <w:lvl w:ilvl="0" w:tplc="164A9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E407C03"/>
    <w:multiLevelType w:val="hybridMultilevel"/>
    <w:tmpl w:val="F32A2E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10"/>
    <w:rsid w:val="00076405"/>
    <w:rsid w:val="001C459E"/>
    <w:rsid w:val="0028214D"/>
    <w:rsid w:val="004375B6"/>
    <w:rsid w:val="005B5590"/>
    <w:rsid w:val="005C0061"/>
    <w:rsid w:val="00603D5B"/>
    <w:rsid w:val="0064737D"/>
    <w:rsid w:val="00684672"/>
    <w:rsid w:val="006A2CC6"/>
    <w:rsid w:val="00A60C87"/>
    <w:rsid w:val="00CE64B9"/>
    <w:rsid w:val="00E77010"/>
    <w:rsid w:val="00E936C3"/>
    <w:rsid w:val="00F22415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0"/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ar"/>
    <w:qFormat/>
    <w:rsid w:val="00E77010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Cs/>
      <w:i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77010"/>
    <w:rPr>
      <w:rFonts w:ascii="Arial" w:eastAsia="Times New Roman" w:hAnsi="Arial" w:cs="Arial"/>
      <w:bCs/>
      <w:i/>
      <w:szCs w:val="24"/>
      <w:lang w:val="es-ES_tradnl" w:eastAsia="es-ES"/>
    </w:rPr>
  </w:style>
  <w:style w:type="character" w:styleId="nfasis">
    <w:name w:val="Emphasis"/>
    <w:qFormat/>
    <w:rsid w:val="00E77010"/>
    <w:rPr>
      <w:rFonts w:cs="Times New Roman"/>
      <w:i/>
      <w:iCs/>
    </w:rPr>
  </w:style>
  <w:style w:type="paragraph" w:styleId="Textoindependiente3">
    <w:name w:val="Body Text 3"/>
    <w:basedOn w:val="Normal"/>
    <w:link w:val="Textoindependiente3Car"/>
    <w:rsid w:val="00E77010"/>
    <w:pPr>
      <w:spacing w:after="0" w:line="240" w:lineRule="auto"/>
      <w:jc w:val="both"/>
    </w:pPr>
    <w:rPr>
      <w:rFonts w:ascii="Comic Sans MS" w:eastAsia="Times New Roman" w:hAnsi="Comic Sans MS"/>
      <w:b/>
      <w:i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77010"/>
    <w:rPr>
      <w:rFonts w:ascii="Comic Sans MS" w:eastAsia="Times New Roman" w:hAnsi="Comic Sans MS" w:cs="Times New Roman"/>
      <w:b/>
      <w:i/>
      <w:szCs w:val="20"/>
      <w:lang w:val="es-ES" w:eastAsia="es-ES"/>
    </w:rPr>
  </w:style>
  <w:style w:type="paragraph" w:customStyle="1" w:styleId="Prrafodelista1">
    <w:name w:val="Párrafo de lista1"/>
    <w:basedOn w:val="Normal"/>
    <w:rsid w:val="0007640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076405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405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64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0"/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ar"/>
    <w:qFormat/>
    <w:rsid w:val="00E77010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Cs/>
      <w:i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77010"/>
    <w:rPr>
      <w:rFonts w:ascii="Arial" w:eastAsia="Times New Roman" w:hAnsi="Arial" w:cs="Arial"/>
      <w:bCs/>
      <w:i/>
      <w:szCs w:val="24"/>
      <w:lang w:val="es-ES_tradnl" w:eastAsia="es-ES"/>
    </w:rPr>
  </w:style>
  <w:style w:type="character" w:styleId="nfasis">
    <w:name w:val="Emphasis"/>
    <w:qFormat/>
    <w:rsid w:val="00E77010"/>
    <w:rPr>
      <w:rFonts w:cs="Times New Roman"/>
      <w:i/>
      <w:iCs/>
    </w:rPr>
  </w:style>
  <w:style w:type="paragraph" w:styleId="Textoindependiente3">
    <w:name w:val="Body Text 3"/>
    <w:basedOn w:val="Normal"/>
    <w:link w:val="Textoindependiente3Car"/>
    <w:rsid w:val="00E77010"/>
    <w:pPr>
      <w:spacing w:after="0" w:line="240" w:lineRule="auto"/>
      <w:jc w:val="both"/>
    </w:pPr>
    <w:rPr>
      <w:rFonts w:ascii="Comic Sans MS" w:eastAsia="Times New Roman" w:hAnsi="Comic Sans MS"/>
      <w:b/>
      <w:i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77010"/>
    <w:rPr>
      <w:rFonts w:ascii="Comic Sans MS" w:eastAsia="Times New Roman" w:hAnsi="Comic Sans MS" w:cs="Times New Roman"/>
      <w:b/>
      <w:i/>
      <w:szCs w:val="20"/>
      <w:lang w:val="es-ES" w:eastAsia="es-ES"/>
    </w:rPr>
  </w:style>
  <w:style w:type="paragraph" w:customStyle="1" w:styleId="Prrafodelista1">
    <w:name w:val="Párrafo de lista1"/>
    <w:basedOn w:val="Normal"/>
    <w:rsid w:val="0007640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076405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405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6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admision</dc:creator>
  <cp:lastModifiedBy>cristina.bonini</cp:lastModifiedBy>
  <cp:revision>4</cp:revision>
  <cp:lastPrinted>2018-05-28T11:58:00Z</cp:lastPrinted>
  <dcterms:created xsi:type="dcterms:W3CDTF">2018-05-22T17:43:00Z</dcterms:created>
  <dcterms:modified xsi:type="dcterms:W3CDTF">2018-05-28T11:59:00Z</dcterms:modified>
</cp:coreProperties>
</file>